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48" w:rsidRPr="00551DF1" w:rsidRDefault="00734548" w:rsidP="00551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DF1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734548" w:rsidRPr="00551DF1" w:rsidRDefault="00734548" w:rsidP="00551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DF1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«Про внесення змін до бюджету Нетішинської міської територіальної громади на 202</w:t>
      </w:r>
      <w:r w:rsidR="001B2CE7" w:rsidRPr="00551DF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51D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рік»</w:t>
      </w:r>
      <w:r w:rsidR="00D657A0" w:rsidRPr="00551D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050C2F" w:rsidRPr="00551DF1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D657A0" w:rsidRPr="00551DF1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A5EB8" w:rsidRPr="00551DF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D657A0" w:rsidRPr="00551DF1">
        <w:rPr>
          <w:rFonts w:ascii="Times New Roman" w:hAnsi="Times New Roman" w:cs="Times New Roman"/>
          <w:b/>
          <w:sz w:val="28"/>
          <w:szCs w:val="28"/>
          <w:lang w:val="uk-UA"/>
        </w:rPr>
        <w:t>.2022)</w:t>
      </w:r>
    </w:p>
    <w:p w:rsidR="00734548" w:rsidRPr="00551DF1" w:rsidRDefault="00734548" w:rsidP="00551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548" w:rsidRPr="00551DF1" w:rsidRDefault="00734548" w:rsidP="00551D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1DF1">
        <w:rPr>
          <w:rFonts w:ascii="Times New Roman" w:hAnsi="Times New Roman" w:cs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C8451E" w:rsidRPr="00551DF1" w:rsidRDefault="00734548" w:rsidP="00551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розроблений з метою </w:t>
      </w:r>
      <w:r w:rsidR="002542AD" w:rsidRPr="00551DF1">
        <w:rPr>
          <w:rFonts w:ascii="Times New Roman" w:hAnsi="Times New Roman" w:cs="Times New Roman"/>
          <w:sz w:val="28"/>
          <w:szCs w:val="28"/>
          <w:lang w:val="uk-UA"/>
        </w:rPr>
        <w:t>вирішення окремих проблемних питань</w:t>
      </w:r>
      <w:r w:rsidR="00105056" w:rsidRPr="00551DF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Нетішинської міської територіальної громади </w:t>
      </w:r>
    </w:p>
    <w:p w:rsidR="00D67708" w:rsidRPr="00551DF1" w:rsidRDefault="00D67708" w:rsidP="00551D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734548" w:rsidRPr="00551DF1" w:rsidRDefault="00734548" w:rsidP="00551D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1DF1">
        <w:rPr>
          <w:rFonts w:ascii="Times New Roman" w:hAnsi="Times New Roman" w:cs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D657A0" w:rsidRPr="00551DF1" w:rsidRDefault="00C8451E" w:rsidP="0055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DF1">
        <w:rPr>
          <w:rFonts w:ascii="Times New Roman" w:hAnsi="Times New Roman" w:cs="Times New Roman"/>
          <w:sz w:val="28"/>
          <w:szCs w:val="28"/>
          <w:lang w:val="uk-UA"/>
        </w:rPr>
        <w:t>Указ</w:t>
      </w:r>
      <w:r w:rsidR="00322F23" w:rsidRPr="00551DF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24 лютого 2022 року № 64 «Про введення воєнного стану в Україні»</w:t>
      </w:r>
      <w:r w:rsidR="009540D1" w:rsidRPr="00551DF1">
        <w:rPr>
          <w:lang w:val="uk-UA"/>
        </w:rPr>
        <w:t xml:space="preserve"> </w:t>
      </w:r>
      <w:r w:rsidR="009540D1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від 18 квітня 2022 року № 259/2022 «Про продовження строку дії воєнного стану в Україні», </w:t>
      </w:r>
      <w:r w:rsidR="003052E0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від 17 травня 2022 року 341/2022 «Про продовження строку дії воєнного стану в Україні», </w:t>
      </w:r>
      <w:r w:rsidR="00322F23" w:rsidRPr="00551DF1">
        <w:rPr>
          <w:rFonts w:ascii="Times New Roman" w:hAnsi="Times New Roman" w:cs="Times New Roman"/>
          <w:sz w:val="28"/>
          <w:szCs w:val="28"/>
          <w:lang w:val="uk-UA"/>
        </w:rPr>
        <w:t>закони</w:t>
      </w:r>
      <w:r w:rsidR="00AC7CE3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322F23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від 30 листопада 2021 року № 1914-ІХ «Про внесення змін до Податкового кодексу України та інших законодавчих актів України щодо забезпечення збалансованості бюджетних надходжень», </w:t>
      </w:r>
      <w:r w:rsidR="00AC7CE3" w:rsidRPr="00551DF1">
        <w:rPr>
          <w:rFonts w:ascii="Times New Roman" w:hAnsi="Times New Roman" w:cs="Times New Roman"/>
          <w:sz w:val="28"/>
          <w:szCs w:val="28"/>
          <w:lang w:val="uk-UA"/>
        </w:rPr>
        <w:t>від 15 лютого 2022 року № 2042 – ІХ «Про внесення змін до Бюджетного кодексу України»,</w:t>
      </w:r>
      <w:r w:rsidR="0090111C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F23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із змінами, </w:t>
      </w:r>
      <w:r w:rsidR="003052E0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540D1" w:rsidRPr="00551DF1">
        <w:rPr>
          <w:rFonts w:ascii="Times New Roman" w:hAnsi="Times New Roman" w:cs="Times New Roman"/>
          <w:sz w:val="28"/>
          <w:szCs w:val="28"/>
          <w:lang w:val="uk-UA"/>
        </w:rPr>
        <w:t>15 березня 2022 року № 2134-ІХ «Про внесення змін до розділу VІ «Прикінцеві та перехідні положення» Бюджетного кодексу України та інших законодавчих актів України», постанови Кабінету Міністрів України від 11 березня 2022 року № 252 «Деякі питання формування та виконання місцевих бюджетів у період воєнного стану», наказу Хмельницької обласної військової адміністрації від 04 березня 2022 року № 23/2022-н «Про першочергові заходи з питань територіальної оборони»</w:t>
      </w:r>
      <w:r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 Бюджетний кодекс України, закони України «Про Державний бюджет України на 2022 рік», «Про місцеве самоврядування в Україні»,</w:t>
      </w:r>
      <w:r w:rsidRPr="00551DF1">
        <w:rPr>
          <w:lang w:val="uk-UA"/>
        </w:rPr>
        <w:t xml:space="preserve"> </w:t>
      </w:r>
      <w:r w:rsidRPr="00551DF1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2542AD" w:rsidRPr="00551DF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</w:t>
      </w:r>
      <w:r w:rsidR="003052E0" w:rsidRPr="00551DF1">
        <w:rPr>
          <w:rFonts w:ascii="Times New Roman" w:hAnsi="Times New Roman" w:cs="Times New Roman"/>
          <w:sz w:val="28"/>
          <w:szCs w:val="28"/>
          <w:lang w:val="uk-UA"/>
        </w:rPr>
        <w:t>їни від</w:t>
      </w:r>
      <w:r w:rsidR="00D41840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11 березня 2022 року № 252 «Деякі питання формування та виконання місцевих бюджетів у період воєнного стану», </w:t>
      </w:r>
      <w:r w:rsidR="00734548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1B2CE7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вісімнадцятої сесії </w:t>
      </w:r>
      <w:r w:rsidR="00734548" w:rsidRPr="00551DF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93C78" w:rsidRPr="00551DF1">
        <w:rPr>
          <w:rFonts w:ascii="Times New Roman" w:hAnsi="Times New Roman" w:cs="Times New Roman"/>
          <w:sz w:val="28"/>
          <w:szCs w:val="28"/>
          <w:lang w:val="uk-UA"/>
        </w:rPr>
        <w:t>етішинської міської ради</w:t>
      </w:r>
      <w:r w:rsidR="00734548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 VІІ</w:t>
      </w:r>
      <w:r w:rsidR="00993C78" w:rsidRPr="00551D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34548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 скли</w:t>
      </w:r>
      <w:r w:rsidR="001B2CE7" w:rsidRPr="00551DF1">
        <w:rPr>
          <w:rFonts w:ascii="Times New Roman" w:hAnsi="Times New Roman" w:cs="Times New Roman"/>
          <w:sz w:val="28"/>
          <w:szCs w:val="28"/>
          <w:lang w:val="uk-UA"/>
        </w:rPr>
        <w:t>кання від</w:t>
      </w:r>
      <w:r w:rsidR="003A189B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CE7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23 грудня 2021 року № 18/1207 </w:t>
      </w:r>
      <w:r w:rsidR="00993C78" w:rsidRPr="00551DF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34548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Нетішинської міської </w:t>
      </w:r>
      <w:r w:rsidR="001B2CE7" w:rsidRPr="00551DF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2022</w:t>
      </w:r>
      <w:r w:rsidR="00993C78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Pr="00551DF1">
        <w:rPr>
          <w:rFonts w:ascii="Times New Roman" w:hAnsi="Times New Roman" w:cs="Times New Roman"/>
          <w:sz w:val="28"/>
          <w:szCs w:val="28"/>
          <w:lang w:val="uk-UA"/>
        </w:rPr>
        <w:t>, бюджетн</w:t>
      </w:r>
      <w:r w:rsidR="00EA052A" w:rsidRPr="00551DF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37EF7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3052E0" w:rsidRPr="00551DF1">
        <w:rPr>
          <w:rFonts w:ascii="Times New Roman" w:hAnsi="Times New Roman" w:cs="Times New Roman"/>
          <w:sz w:val="28"/>
          <w:szCs w:val="28"/>
          <w:lang w:val="uk-UA"/>
        </w:rPr>
        <w:t>онавчого комітету міської ради</w:t>
      </w:r>
      <w:r w:rsidR="00D30A39" w:rsidRPr="00551DF1">
        <w:rPr>
          <w:rFonts w:ascii="Times New Roman" w:hAnsi="Times New Roman" w:cs="Times New Roman"/>
          <w:sz w:val="28"/>
          <w:szCs w:val="28"/>
          <w:lang w:val="uk-UA"/>
        </w:rPr>
        <w:t>, листи головних розпорядників коштів бюджету громади</w:t>
      </w:r>
      <w:r w:rsidR="003052E0" w:rsidRPr="00551D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2E0" w:rsidRPr="00551DF1" w:rsidRDefault="003052E0" w:rsidP="0055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548" w:rsidRPr="00551DF1" w:rsidRDefault="00734548" w:rsidP="00551D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1DF1">
        <w:rPr>
          <w:rFonts w:ascii="Times New Roman" w:hAnsi="Times New Roman" w:cs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D657A0" w:rsidRPr="00551DF1" w:rsidRDefault="00E26C12" w:rsidP="00551D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D30A39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листи головних розпорядників коштів бюджету громади та </w:t>
      </w:r>
      <w:r w:rsidR="00D41840" w:rsidRPr="00551DF1">
        <w:rPr>
          <w:rFonts w:ascii="Times New Roman" w:hAnsi="Times New Roman" w:cs="Times New Roman"/>
          <w:sz w:val="28"/>
          <w:szCs w:val="28"/>
          <w:lang w:val="uk-UA"/>
        </w:rPr>
        <w:t>бюджетн</w:t>
      </w:r>
      <w:r w:rsidR="00D30A39" w:rsidRPr="00551DF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41840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 запит головн</w:t>
      </w:r>
      <w:r w:rsidR="003052E0" w:rsidRPr="00551DF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41840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 w:rsidR="003052E0" w:rsidRPr="00551D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22F23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 коштів бюджет</w:t>
      </w:r>
      <w:r w:rsidR="00D30A39" w:rsidRPr="00551D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451E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</w:t>
      </w:r>
      <w:r w:rsidR="00322F23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та </w:t>
      </w:r>
      <w:r w:rsidRPr="00551DF1">
        <w:rPr>
          <w:rFonts w:ascii="Times New Roman" w:hAnsi="Times New Roman" w:cs="Times New Roman"/>
          <w:sz w:val="28"/>
          <w:szCs w:val="28"/>
          <w:lang w:val="uk-UA"/>
        </w:rPr>
        <w:t>здійснити переміщення бюджетних призначень згідно з додатком.</w:t>
      </w:r>
    </w:p>
    <w:p w:rsidR="009540D1" w:rsidRPr="00551DF1" w:rsidRDefault="009540D1" w:rsidP="00551D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D7B" w:rsidRPr="00551DF1" w:rsidRDefault="00F32D7B" w:rsidP="0055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46D" w:rsidRPr="00551DF1" w:rsidRDefault="005C36C7" w:rsidP="00551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3246D" w:rsidRPr="00551DF1" w:rsidSect="00EE2F68">
          <w:headerReference w:type="default" r:id="rId8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3052E0" w:rsidRPr="00551DF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551DF1">
        <w:rPr>
          <w:rFonts w:ascii="Times New Roman" w:hAnsi="Times New Roman" w:cs="Times New Roman"/>
          <w:sz w:val="28"/>
          <w:szCs w:val="28"/>
          <w:lang w:val="uk-UA"/>
        </w:rPr>
        <w:t>іна</w:t>
      </w:r>
      <w:r w:rsidR="00156210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нсового </w:t>
      </w:r>
      <w:r w:rsidR="003052E0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          </w:t>
      </w:r>
      <w:r w:rsidR="00D41840"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Валентина </w:t>
      </w:r>
      <w:r w:rsidRPr="00551DF1">
        <w:rPr>
          <w:rFonts w:ascii="Times New Roman" w:hAnsi="Times New Roman" w:cs="Times New Roman"/>
          <w:sz w:val="28"/>
          <w:szCs w:val="28"/>
          <w:lang w:val="uk-UA"/>
        </w:rPr>
        <w:t>КРАВЧУК</w:t>
      </w:r>
    </w:p>
    <w:p w:rsidR="00993D3D" w:rsidRDefault="007E0002" w:rsidP="00551DF1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DF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до ПОЯСНЮВАЛЬНАЛЬНОЇ ЗАПИСКИ до проекту рішення «Про внесення змін до бюджету Нетішинської місько</w:t>
      </w:r>
      <w:r w:rsidR="001B2CE7" w:rsidRPr="00551DF1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2022</w:t>
      </w:r>
      <w:r w:rsidRPr="00551DF1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551DF1" w:rsidRPr="00551DF1" w:rsidRDefault="00551DF1" w:rsidP="00551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593" w:type="dxa"/>
        <w:tblInd w:w="250" w:type="dxa"/>
        <w:tblLook w:val="04A0" w:firstRow="1" w:lastRow="0" w:firstColumn="1" w:lastColumn="0" w:noHBand="0" w:noVBand="1"/>
      </w:tblPr>
      <w:tblGrid>
        <w:gridCol w:w="2535"/>
        <w:gridCol w:w="54"/>
        <w:gridCol w:w="881"/>
        <w:gridCol w:w="1350"/>
        <w:gridCol w:w="10773"/>
      </w:tblGrid>
      <w:tr w:rsidR="00497A9C" w:rsidRPr="00551DF1" w:rsidTr="00551DF1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551DF1" w:rsidRDefault="000715F4" w:rsidP="0055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Назва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551DF1" w:rsidRDefault="00497A9C" w:rsidP="00551DF1">
            <w:pPr>
              <w:spacing w:after="0" w:line="240" w:lineRule="auto"/>
              <w:ind w:left="-111" w:right="-119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/>
              </w:rPr>
            </w:pPr>
            <w:r w:rsidRPr="00551DF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/>
              </w:rPr>
              <w:t>КПК МБ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551DF1" w:rsidRDefault="000715F4" w:rsidP="0055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Сума, грн</w:t>
            </w:r>
            <w:r w:rsidR="00497A9C" w:rsidRPr="00551DF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9C" w:rsidRPr="00551DF1" w:rsidRDefault="007927E8" w:rsidP="0055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0715F4" w:rsidRPr="00551DF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ризначення</w:t>
            </w:r>
          </w:p>
        </w:tc>
      </w:tr>
      <w:tr w:rsidR="00AD0E85" w:rsidRPr="00551DF1" w:rsidTr="00551DF1">
        <w:trPr>
          <w:trHeight w:val="2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85" w:rsidRPr="00551DF1" w:rsidRDefault="00AD0E85" w:rsidP="00551D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shd w:val="clear" w:color="auto" w:fill="FFFFFF" w:themeFill="background1"/>
                <w:lang w:val="uk-UA"/>
              </w:rPr>
              <w:t>ВИДАТКИ</w:t>
            </w:r>
            <w:r w:rsidR="00D30A39" w:rsidRPr="00551DF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shd w:val="clear" w:color="auto" w:fill="FFFFFF" w:themeFill="background1"/>
                <w:lang w:val="uk-UA"/>
              </w:rPr>
              <w:t xml:space="preserve"> ЗАГАЛЬНОГО ФОНДУ</w:t>
            </w:r>
            <w:r w:rsidR="00D30A39" w:rsidRPr="00551DF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val="uk-UA"/>
              </w:rPr>
              <w:t>:</w:t>
            </w:r>
          </w:p>
        </w:tc>
      </w:tr>
      <w:tr w:rsidR="00CF2392" w:rsidRPr="00551DF1" w:rsidTr="00551DF1">
        <w:trPr>
          <w:trHeight w:val="20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92" w:rsidRPr="00551DF1" w:rsidRDefault="00CF2392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Фінансове управління ВК НМР</w:t>
            </w:r>
            <w:r w:rsidRPr="00551D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92" w:rsidRPr="00551DF1" w:rsidRDefault="00CF2392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8710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92" w:rsidRPr="00551DF1" w:rsidRDefault="00CF2392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4 035 774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92" w:rsidRPr="00551DF1" w:rsidRDefault="00CF2392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Поповнення резервного фонду</w:t>
            </w:r>
          </w:p>
        </w:tc>
      </w:tr>
      <w:tr w:rsidR="00CF2392" w:rsidRPr="00551DF1" w:rsidTr="00551DF1">
        <w:trPr>
          <w:trHeight w:val="20"/>
        </w:trPr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92" w:rsidRPr="00551DF1" w:rsidRDefault="00CF2392" w:rsidP="00551D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  <w:t>Всього ЗФ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92" w:rsidRPr="00551DF1" w:rsidRDefault="00CF2392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  <w:t>4 035 774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92" w:rsidRPr="00551DF1" w:rsidRDefault="00CF2392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F2392" w:rsidRPr="00551DF1" w:rsidTr="00551DF1">
        <w:trPr>
          <w:trHeight w:val="2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92" w:rsidRPr="00551DF1" w:rsidRDefault="00D30A39" w:rsidP="00551D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  <w:t>ВИДАТКИ СПЕЦІАЛЬНОГО ФОНДУ:</w:t>
            </w:r>
          </w:p>
        </w:tc>
      </w:tr>
      <w:tr w:rsidR="00EA5EB8" w:rsidRPr="00551DF1" w:rsidTr="00551DF1">
        <w:trPr>
          <w:trHeight w:val="2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8" w:rsidRPr="00551DF1" w:rsidRDefault="00EA5EB8" w:rsidP="0055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Виконавчий комітет НМР</w:t>
            </w:r>
          </w:p>
          <w:p w:rsidR="00EA5EB8" w:rsidRPr="00551DF1" w:rsidRDefault="00EA5EB8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A5EB8" w:rsidRPr="00551DF1" w:rsidRDefault="00EA5EB8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8" w:rsidRPr="00551DF1" w:rsidRDefault="00EA5EB8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8" w:rsidRPr="00551DF1" w:rsidRDefault="00EA5EB8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-186 999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8" w:rsidRPr="00551DF1" w:rsidRDefault="00EA5EB8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Співфінансування проектів відповідно до програми співфінансування проектів у сфері капітальних ремонтів житлового фонду та благоустрою Нетішинської міської територіальної громади на 2021-2023 роки</w:t>
            </w:r>
          </w:p>
        </w:tc>
      </w:tr>
      <w:tr w:rsidR="00EA5EB8" w:rsidRPr="00551DF1" w:rsidTr="00551DF1">
        <w:trPr>
          <w:trHeight w:val="2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8" w:rsidRPr="00551DF1" w:rsidRDefault="00EA5EB8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8" w:rsidRPr="00551DF1" w:rsidRDefault="00EA5EB8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8" w:rsidRPr="00551DF1" w:rsidRDefault="00EA5EB8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-1 042 431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8" w:rsidRPr="00551DF1" w:rsidRDefault="00EA5EB8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Виконком:</w:t>
            </w: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Розширення та вдосконалення системи відеоспостереження відповідно до програми профілактики правопорушень та боротьби зі злочинністю  </w:t>
            </w:r>
          </w:p>
        </w:tc>
      </w:tr>
      <w:tr w:rsidR="00EA5EB8" w:rsidRPr="00551DF1" w:rsidTr="00551DF1">
        <w:trPr>
          <w:trHeight w:val="2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8" w:rsidRPr="00551DF1" w:rsidRDefault="00EA5EB8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8" w:rsidRPr="00551DF1" w:rsidRDefault="00EA5EB8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8" w:rsidRPr="00551DF1" w:rsidRDefault="00EA5EB8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-600 000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8" w:rsidRPr="00551DF1" w:rsidRDefault="00EA5EB8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КП НМР "Комфорт":</w:t>
            </w: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придбання колуна </w:t>
            </w:r>
            <w:r w:rsidR="00D30A39"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гідравлічного - 31094 грн, щітки</w:t>
            </w: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комунальну з гідравлічним приводом - 36300 грн, генератора - 26768 грн, 3D світлодіодні фігури (9 шт.) - 333798 грн, кондиціонера - 21420 грн, мультимедійного проектора - 37499 грн, альтанки дерев"яної (3шт) - 113121 грн.</w:t>
            </w:r>
          </w:p>
        </w:tc>
      </w:tr>
      <w:tr w:rsidR="00EA5EB8" w:rsidRPr="00551DF1" w:rsidTr="00551DF1">
        <w:trPr>
          <w:trHeight w:val="2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8" w:rsidRPr="00551DF1" w:rsidRDefault="00EA5EB8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8" w:rsidRPr="00551DF1" w:rsidRDefault="00EA5EB8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8" w:rsidRPr="00551DF1" w:rsidRDefault="00EA5EB8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-184 500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8" w:rsidRPr="00551DF1" w:rsidRDefault="00EA5EB8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штабу та підрозділів територіальної оборони Шепетівського району засобами транкінгового звязку та створення інфраструктури (фондів) для виконання заходів бойової підготовки в мирний час, на виконання цільової програми підготовки територіальної оборони, руху опору та населення до національного спротиву</w:t>
            </w:r>
          </w:p>
        </w:tc>
      </w:tr>
      <w:tr w:rsidR="00EA5EB8" w:rsidRPr="00551DF1" w:rsidTr="00551DF1">
        <w:trPr>
          <w:trHeight w:val="2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8" w:rsidRPr="00551DF1" w:rsidRDefault="00EA5EB8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8" w:rsidRPr="00551DF1" w:rsidRDefault="00EA5EB8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8" w:rsidRPr="00551DF1" w:rsidRDefault="00CF2392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5 000 000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B8" w:rsidRPr="00551DF1" w:rsidRDefault="00EA5EB8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 відповідно до Програми заходів національного спротиву Нетішинської міської територіальної громади на 2022 рік. КЕКВ 3110</w:t>
            </w:r>
          </w:p>
        </w:tc>
      </w:tr>
      <w:tr w:rsidR="00067DEC" w:rsidRPr="00551DF1" w:rsidTr="00551DF1">
        <w:trPr>
          <w:trHeight w:val="2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капітального будівницва ВК НМР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-400 000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частини адміністративної будівлі виконавчого комітету Нетішинської міської ради по вул.Шевченка, 1 м.Нетішин Хмельницької області (з виконанням проектних робіт)</w:t>
            </w:r>
          </w:p>
        </w:tc>
      </w:tr>
      <w:tr w:rsidR="00067DEC" w:rsidRPr="00551DF1" w:rsidTr="00551DF1">
        <w:trPr>
          <w:trHeight w:val="20"/>
        </w:trPr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-1 554 448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частини будівлі початкового спеціалізованого мистецького навчального закладу «Нетішинська міська школа мистецтв» (актова зала) по просп.Курчатова, 5 в м.Нетішин Хмельницької області</w:t>
            </w:r>
          </w:p>
        </w:tc>
      </w:tr>
      <w:tr w:rsidR="00067DEC" w:rsidRPr="00551DF1" w:rsidTr="00551DF1">
        <w:trPr>
          <w:trHeight w:val="20"/>
        </w:trPr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7330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-800 000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Реконструкція частини адміністративної будівлі виконавчого комітету Нетішинської міської ради по вул.Шевченка, 1 м.Нетішин Хмельницької області (з виконанням проектних робіт)</w:t>
            </w:r>
          </w:p>
        </w:tc>
      </w:tr>
      <w:tr w:rsidR="00067DEC" w:rsidRPr="00551DF1" w:rsidTr="00551DF1">
        <w:trPr>
          <w:trHeight w:val="20"/>
        </w:trPr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7370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-1 736 205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Нове будівництво пішохідного моста через р.Горинь в районі вул. Михайлова м.Нетішин Хмельницької області</w:t>
            </w:r>
          </w:p>
        </w:tc>
      </w:tr>
      <w:tr w:rsidR="00067DEC" w:rsidRPr="00551DF1" w:rsidTr="00551DF1">
        <w:trPr>
          <w:trHeight w:val="20"/>
        </w:trPr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7461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-1 827 888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покриття дороги провулку №1 від вул.Солов’євська від ж/б №12 м.Нетішин Хмельницької області (коригування)</w:t>
            </w:r>
          </w:p>
        </w:tc>
      </w:tr>
      <w:tr w:rsidR="00067DEC" w:rsidRPr="00551DF1" w:rsidTr="00551DF1">
        <w:trPr>
          <w:trHeight w:val="2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культури ВК НМР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-49 000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EC" w:rsidRPr="00551DF1" w:rsidRDefault="00067DEC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Мистецька школа "Нетішинська художня школа":</w:t>
            </w: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придбання 2 шт мультимедійних комплексів</w:t>
            </w:r>
          </w:p>
        </w:tc>
      </w:tr>
      <w:tr w:rsidR="00067DEC" w:rsidRPr="00551DF1" w:rsidTr="00551DF1">
        <w:trPr>
          <w:trHeight w:val="2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-170 908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EC" w:rsidRPr="00551DF1" w:rsidRDefault="00067DEC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Мистецька школа "Нетішинська школа мистецтв":</w:t>
            </w: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придбання баянів 2 шт-147908 грн та компютра-23000 грн</w:t>
            </w:r>
          </w:p>
        </w:tc>
      </w:tr>
      <w:tr w:rsidR="00067DEC" w:rsidRPr="00551DF1" w:rsidTr="00551DF1">
        <w:trPr>
          <w:trHeight w:val="2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-100 000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EC" w:rsidRPr="00551DF1" w:rsidRDefault="00067DEC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КЗ "Публічна бібліотека Нетішинської міської територіальної громади":</w:t>
            </w: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придбання книг-50000 грн та підписка періодичних видань-25000 грн, придбання компютера-25000 грн </w:t>
            </w:r>
          </w:p>
        </w:tc>
      </w:tr>
      <w:tr w:rsidR="00067DEC" w:rsidRPr="00551DF1" w:rsidTr="00551DF1">
        <w:trPr>
          <w:trHeight w:val="2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-42 400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EC" w:rsidRPr="00551DF1" w:rsidRDefault="00067DEC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КЗ "Нетішинський міський краєзнавчий музей":</w:t>
            </w: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придбання ноутбука-22000 грн та 2 шт планшети-20400 грн</w:t>
            </w:r>
          </w:p>
        </w:tc>
      </w:tr>
      <w:tr w:rsidR="00067DEC" w:rsidRPr="00551DF1" w:rsidTr="00551DF1">
        <w:trPr>
          <w:trHeight w:val="2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-241 033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EC" w:rsidRPr="00551DF1" w:rsidRDefault="00067DEC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КЗ "Палац культури міста Нетішин":</w:t>
            </w: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придбання радіосистеми з ручним мікрофоном (6 шт)-128370 грн, цифрового мультимедійного обладнання для облаштування студії звукозапису та обробки звуку-90000 грн, компютера-22663 грн</w:t>
            </w:r>
          </w:p>
        </w:tc>
      </w:tr>
      <w:tr w:rsidR="00067DEC" w:rsidRPr="00551DF1" w:rsidTr="00551DF1">
        <w:trPr>
          <w:trHeight w:val="2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4081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-32 699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EC" w:rsidRPr="00551DF1" w:rsidRDefault="00067DEC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Муніципальний духовий оркестр:</w:t>
            </w: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придбання ударної установки</w:t>
            </w:r>
          </w:p>
        </w:tc>
      </w:tr>
      <w:tr w:rsidR="00067DEC" w:rsidRPr="00551DF1" w:rsidTr="00551DF1">
        <w:trPr>
          <w:trHeight w:val="2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4081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-20 699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EC" w:rsidRPr="00551DF1" w:rsidRDefault="00067DEC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Управління культури ( бухгалтерія</w:t>
            </w: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): придбання системного блоку</w:t>
            </w:r>
          </w:p>
        </w:tc>
      </w:tr>
      <w:tr w:rsidR="00067DEC" w:rsidRPr="00551DF1" w:rsidTr="00551DF1">
        <w:trPr>
          <w:trHeight w:val="2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4081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C" w:rsidRPr="00551DF1" w:rsidRDefault="00067DEC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-46 470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EC" w:rsidRPr="00551DF1" w:rsidRDefault="00067DEC" w:rsidP="00551DF1">
            <w:pPr>
              <w:spacing w:after="0" w:line="240" w:lineRule="auto"/>
              <w:ind w:left="-44" w:right="-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Управління культури ( бухгалтерія):</w:t>
            </w: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придбання 3 шт кондиціонери</w:t>
            </w:r>
          </w:p>
        </w:tc>
      </w:tr>
      <w:tr w:rsidR="00CF2392" w:rsidRPr="00551DF1" w:rsidTr="00551DF1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92" w:rsidRPr="00551DF1" w:rsidRDefault="00CF2392" w:rsidP="00551D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  <w:t>Всього СФ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92" w:rsidRPr="00551DF1" w:rsidRDefault="00CF2392" w:rsidP="00551D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92" w:rsidRPr="00551DF1" w:rsidRDefault="00CF2392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  <w:t>-4 035 774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92" w:rsidRPr="00551DF1" w:rsidRDefault="00CF2392" w:rsidP="00551D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</w:p>
        </w:tc>
      </w:tr>
      <w:tr w:rsidR="002E09DC" w:rsidRPr="00551DF1" w:rsidTr="00551DF1">
        <w:trPr>
          <w:trHeight w:val="2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EA" w:rsidRPr="00551DF1" w:rsidRDefault="00D30A39" w:rsidP="00551D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  <w:t>ПЕРЕМІЩЕННЯ – СПЕЦІАЛЬНИЙ ФОНД</w:t>
            </w:r>
          </w:p>
        </w:tc>
      </w:tr>
      <w:tr w:rsidR="005163EA" w:rsidRPr="00551DF1" w:rsidTr="00551DF1">
        <w:trPr>
          <w:trHeight w:val="2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EA" w:rsidRPr="00551DF1" w:rsidRDefault="005163EA" w:rsidP="0055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Виконавчий комітет НМР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EA" w:rsidRPr="00551DF1" w:rsidRDefault="005163EA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EA" w:rsidRPr="00551DF1" w:rsidRDefault="005163EA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-435 312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EA" w:rsidRPr="00551DF1" w:rsidRDefault="001A2EF1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КП НМР «ЖКО»:</w:t>
            </w:r>
            <w:r w:rsidR="007927E8"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</w:t>
            </w: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блаштування контейнерних майданчиків для збору побутових відходів, КЕКВ 3210, програма поводження з твердими побутовими відходами Нетішинської міської ТГ на 2020-2022 роки.</w:t>
            </w:r>
          </w:p>
        </w:tc>
      </w:tr>
      <w:tr w:rsidR="005163EA" w:rsidRPr="00551DF1" w:rsidTr="00551DF1">
        <w:trPr>
          <w:trHeight w:val="20"/>
        </w:trPr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EA" w:rsidRPr="00551DF1" w:rsidRDefault="005163EA" w:rsidP="00551D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EA" w:rsidRPr="00551DF1" w:rsidRDefault="005163EA" w:rsidP="00551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EA" w:rsidRPr="00551DF1" w:rsidRDefault="005163EA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+435 312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EA" w:rsidRPr="00551DF1" w:rsidRDefault="001A2EF1" w:rsidP="00551D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КП НМР «ЖКО»:</w:t>
            </w:r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придбання конструкцій для влаштування контейнерних майданчиків для збору побутових відходів, КЕКВ 3210, програма поводження з твердими побутовими відхода</w:t>
            </w:r>
            <w:bookmarkStart w:id="0" w:name="_GoBack"/>
            <w:bookmarkEnd w:id="0"/>
            <w:r w:rsidRPr="00551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 Нетішинської міської ТГ на 2020-2022 роки.</w:t>
            </w:r>
          </w:p>
        </w:tc>
      </w:tr>
      <w:tr w:rsidR="00DC1521" w:rsidRPr="00551DF1" w:rsidTr="00551DF1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21" w:rsidRPr="00551DF1" w:rsidRDefault="00DC1521" w:rsidP="00551D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21" w:rsidRPr="00551DF1" w:rsidRDefault="00DC1521" w:rsidP="00551D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21" w:rsidRPr="00551DF1" w:rsidRDefault="00DC1521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0,00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521" w:rsidRPr="00551DF1" w:rsidRDefault="00DC1521" w:rsidP="00551D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CF2392" w:rsidRPr="00551DF1" w:rsidTr="00551DF1">
        <w:trPr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92" w:rsidRPr="00551DF1" w:rsidRDefault="00CF2392" w:rsidP="00551D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 ЗФ+СФ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92" w:rsidRPr="00551DF1" w:rsidRDefault="00CF2392" w:rsidP="00551D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92" w:rsidRPr="00551DF1" w:rsidRDefault="00CF2392" w:rsidP="00551D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1D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0,00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92" w:rsidRPr="00551DF1" w:rsidRDefault="00CF2392" w:rsidP="00551D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AD4DFE" w:rsidRPr="00551DF1" w:rsidRDefault="00AD4DFE" w:rsidP="00551D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927E8" w:rsidRPr="00551DF1" w:rsidRDefault="007927E8" w:rsidP="00551D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634CE" w:rsidRPr="00551DF1" w:rsidRDefault="005C36C7" w:rsidP="00551D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51DF1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фінансового управління                               </w:t>
      </w:r>
      <w:r w:rsidR="00497FF0" w:rsidRPr="00551DF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</w:t>
      </w:r>
      <w:r w:rsidRPr="00551DF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Валентина КРАВЧУК</w:t>
      </w:r>
    </w:p>
    <w:sectPr w:rsidR="003634CE" w:rsidRPr="00551DF1" w:rsidSect="00497FF0">
      <w:pgSz w:w="16838" w:h="11906" w:orient="landscape"/>
      <w:pgMar w:top="1276" w:right="68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4E" w:rsidRDefault="00BA6B4E" w:rsidP="00CB5A82">
      <w:pPr>
        <w:spacing w:after="0" w:line="240" w:lineRule="auto"/>
      </w:pPr>
      <w:r>
        <w:separator/>
      </w:r>
    </w:p>
  </w:endnote>
  <w:endnote w:type="continuationSeparator" w:id="0">
    <w:p w:rsidR="00BA6B4E" w:rsidRDefault="00BA6B4E" w:rsidP="00C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4E" w:rsidRDefault="00BA6B4E" w:rsidP="00CB5A82">
      <w:pPr>
        <w:spacing w:after="0" w:line="240" w:lineRule="auto"/>
      </w:pPr>
      <w:r>
        <w:separator/>
      </w:r>
    </w:p>
  </w:footnote>
  <w:footnote w:type="continuationSeparator" w:id="0">
    <w:p w:rsidR="00BA6B4E" w:rsidRDefault="00BA6B4E" w:rsidP="00CB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474253"/>
      <w:docPartObj>
        <w:docPartGallery w:val="Page Numbers (Top of Page)"/>
        <w:docPartUnique/>
      </w:docPartObj>
    </w:sdtPr>
    <w:sdtEndPr/>
    <w:sdtContent>
      <w:p w:rsidR="00CB5A82" w:rsidRDefault="00F7063F">
        <w:pPr>
          <w:pStyle w:val="a5"/>
          <w:jc w:val="center"/>
        </w:pPr>
        <w:r>
          <w:fldChar w:fldCharType="begin"/>
        </w:r>
        <w:r w:rsidR="00CB5A82">
          <w:instrText>PAGE   \* MERGEFORMAT</w:instrText>
        </w:r>
        <w:r>
          <w:fldChar w:fldCharType="separate"/>
        </w:r>
        <w:r w:rsidR="00551DF1">
          <w:rPr>
            <w:noProof/>
          </w:rPr>
          <w:t>2</w:t>
        </w:r>
        <w:r>
          <w:fldChar w:fldCharType="end"/>
        </w:r>
      </w:p>
    </w:sdtContent>
  </w:sdt>
  <w:p w:rsidR="00CB5A82" w:rsidRDefault="00CB5A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115"/>
    <w:multiLevelType w:val="hybridMultilevel"/>
    <w:tmpl w:val="2DC06296"/>
    <w:lvl w:ilvl="0" w:tplc="5BF8BE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27D2"/>
    <w:multiLevelType w:val="hybridMultilevel"/>
    <w:tmpl w:val="9E42ED18"/>
    <w:lvl w:ilvl="0" w:tplc="A24E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63E1"/>
    <w:multiLevelType w:val="hybridMultilevel"/>
    <w:tmpl w:val="5204F06C"/>
    <w:lvl w:ilvl="0" w:tplc="DBBAF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DFA"/>
    <w:multiLevelType w:val="hybridMultilevel"/>
    <w:tmpl w:val="1F7E96EC"/>
    <w:lvl w:ilvl="0" w:tplc="64046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93B5C"/>
    <w:multiLevelType w:val="hybridMultilevel"/>
    <w:tmpl w:val="5F9E9A8E"/>
    <w:lvl w:ilvl="0" w:tplc="67080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80E6B"/>
    <w:multiLevelType w:val="hybridMultilevel"/>
    <w:tmpl w:val="9E36F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601DB"/>
    <w:multiLevelType w:val="hybridMultilevel"/>
    <w:tmpl w:val="74BE1A48"/>
    <w:lvl w:ilvl="0" w:tplc="65BEB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142C4"/>
    <w:multiLevelType w:val="hybridMultilevel"/>
    <w:tmpl w:val="D5D25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4660E"/>
    <w:multiLevelType w:val="hybridMultilevel"/>
    <w:tmpl w:val="811C8F72"/>
    <w:lvl w:ilvl="0" w:tplc="87DC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75587"/>
    <w:multiLevelType w:val="hybridMultilevel"/>
    <w:tmpl w:val="8208E3EC"/>
    <w:lvl w:ilvl="0" w:tplc="5D46B6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91DFF"/>
    <w:multiLevelType w:val="hybridMultilevel"/>
    <w:tmpl w:val="B5E82E94"/>
    <w:lvl w:ilvl="0" w:tplc="D4881F6C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23106"/>
    <w:multiLevelType w:val="hybridMultilevel"/>
    <w:tmpl w:val="A5124C9C"/>
    <w:lvl w:ilvl="0" w:tplc="B4FA8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85048"/>
    <w:multiLevelType w:val="hybridMultilevel"/>
    <w:tmpl w:val="7C60013C"/>
    <w:lvl w:ilvl="0" w:tplc="2196FC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915CA"/>
    <w:multiLevelType w:val="hybridMultilevel"/>
    <w:tmpl w:val="A6E64E3C"/>
    <w:lvl w:ilvl="0" w:tplc="FD22BC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7573D"/>
    <w:multiLevelType w:val="hybridMultilevel"/>
    <w:tmpl w:val="5D6C5E0E"/>
    <w:lvl w:ilvl="0" w:tplc="D18A4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55FD6"/>
    <w:multiLevelType w:val="hybridMultilevel"/>
    <w:tmpl w:val="827C3FD8"/>
    <w:lvl w:ilvl="0" w:tplc="1C9CCB94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15"/>
  </w:num>
  <w:num w:numId="7">
    <w:abstractNumId w:val="4"/>
  </w:num>
  <w:num w:numId="8">
    <w:abstractNumId w:val="1"/>
  </w:num>
  <w:num w:numId="9">
    <w:abstractNumId w:val="14"/>
  </w:num>
  <w:num w:numId="10">
    <w:abstractNumId w:val="17"/>
  </w:num>
  <w:num w:numId="11">
    <w:abstractNumId w:val="12"/>
  </w:num>
  <w:num w:numId="12">
    <w:abstractNumId w:val="6"/>
  </w:num>
  <w:num w:numId="13">
    <w:abstractNumId w:val="8"/>
  </w:num>
  <w:num w:numId="14">
    <w:abstractNumId w:val="9"/>
  </w:num>
  <w:num w:numId="15">
    <w:abstractNumId w:val="13"/>
  </w:num>
  <w:num w:numId="16">
    <w:abstractNumId w:val="3"/>
  </w:num>
  <w:num w:numId="17">
    <w:abstractNumId w:val="5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48"/>
    <w:rsid w:val="00050C2F"/>
    <w:rsid w:val="000535C9"/>
    <w:rsid w:val="000537D0"/>
    <w:rsid w:val="000614A7"/>
    <w:rsid w:val="00066BA6"/>
    <w:rsid w:val="00067DEC"/>
    <w:rsid w:val="000715F4"/>
    <w:rsid w:val="000D6976"/>
    <w:rsid w:val="000E7B34"/>
    <w:rsid w:val="00105056"/>
    <w:rsid w:val="0011053A"/>
    <w:rsid w:val="001148B8"/>
    <w:rsid w:val="00126BE0"/>
    <w:rsid w:val="00156210"/>
    <w:rsid w:val="0017334C"/>
    <w:rsid w:val="0019146B"/>
    <w:rsid w:val="001A2EF1"/>
    <w:rsid w:val="001B2CE7"/>
    <w:rsid w:val="001D1788"/>
    <w:rsid w:val="002002E6"/>
    <w:rsid w:val="00201199"/>
    <w:rsid w:val="00226925"/>
    <w:rsid w:val="00237778"/>
    <w:rsid w:val="00245EA8"/>
    <w:rsid w:val="002542AD"/>
    <w:rsid w:val="002628C7"/>
    <w:rsid w:val="00262FDD"/>
    <w:rsid w:val="00265262"/>
    <w:rsid w:val="0027567F"/>
    <w:rsid w:val="002B3F5F"/>
    <w:rsid w:val="002C211C"/>
    <w:rsid w:val="002E09DC"/>
    <w:rsid w:val="002E483C"/>
    <w:rsid w:val="002F0B3A"/>
    <w:rsid w:val="002F24B9"/>
    <w:rsid w:val="00300659"/>
    <w:rsid w:val="003052E0"/>
    <w:rsid w:val="003053CE"/>
    <w:rsid w:val="00305E15"/>
    <w:rsid w:val="00322F23"/>
    <w:rsid w:val="00330A7A"/>
    <w:rsid w:val="003530D9"/>
    <w:rsid w:val="003541F3"/>
    <w:rsid w:val="00360E5E"/>
    <w:rsid w:val="003634CE"/>
    <w:rsid w:val="00370655"/>
    <w:rsid w:val="00370C68"/>
    <w:rsid w:val="00375A82"/>
    <w:rsid w:val="0038448F"/>
    <w:rsid w:val="00394040"/>
    <w:rsid w:val="003A189B"/>
    <w:rsid w:val="003C2517"/>
    <w:rsid w:val="003E3EFE"/>
    <w:rsid w:val="00425573"/>
    <w:rsid w:val="004453E5"/>
    <w:rsid w:val="00497A9C"/>
    <w:rsid w:val="00497FF0"/>
    <w:rsid w:val="004A73CF"/>
    <w:rsid w:val="005163EA"/>
    <w:rsid w:val="00540F5A"/>
    <w:rsid w:val="00551DF1"/>
    <w:rsid w:val="005611DD"/>
    <w:rsid w:val="00576AFF"/>
    <w:rsid w:val="005A4873"/>
    <w:rsid w:val="005C2691"/>
    <w:rsid w:val="005C36C7"/>
    <w:rsid w:val="005D5640"/>
    <w:rsid w:val="005E0951"/>
    <w:rsid w:val="005E2B67"/>
    <w:rsid w:val="005F6A7B"/>
    <w:rsid w:val="00633706"/>
    <w:rsid w:val="00637EF7"/>
    <w:rsid w:val="00642315"/>
    <w:rsid w:val="00664536"/>
    <w:rsid w:val="006655AE"/>
    <w:rsid w:val="006B3C69"/>
    <w:rsid w:val="006B4898"/>
    <w:rsid w:val="006B54A2"/>
    <w:rsid w:val="00702947"/>
    <w:rsid w:val="00706EDE"/>
    <w:rsid w:val="007071DC"/>
    <w:rsid w:val="007112E8"/>
    <w:rsid w:val="00734548"/>
    <w:rsid w:val="00742655"/>
    <w:rsid w:val="00750FA6"/>
    <w:rsid w:val="0076352E"/>
    <w:rsid w:val="007763AC"/>
    <w:rsid w:val="007833BC"/>
    <w:rsid w:val="00783B7C"/>
    <w:rsid w:val="00784E8D"/>
    <w:rsid w:val="007927E8"/>
    <w:rsid w:val="007B7BFA"/>
    <w:rsid w:val="007C1F4A"/>
    <w:rsid w:val="007C23FE"/>
    <w:rsid w:val="007C7018"/>
    <w:rsid w:val="007E0002"/>
    <w:rsid w:val="007E73F1"/>
    <w:rsid w:val="00841E04"/>
    <w:rsid w:val="0085759D"/>
    <w:rsid w:val="008C40E3"/>
    <w:rsid w:val="008D6317"/>
    <w:rsid w:val="008F52C3"/>
    <w:rsid w:val="008F74C9"/>
    <w:rsid w:val="008F7C0E"/>
    <w:rsid w:val="0090111C"/>
    <w:rsid w:val="00906D5A"/>
    <w:rsid w:val="00917A74"/>
    <w:rsid w:val="0093246D"/>
    <w:rsid w:val="00932E46"/>
    <w:rsid w:val="00937328"/>
    <w:rsid w:val="009540D1"/>
    <w:rsid w:val="00993C78"/>
    <w:rsid w:val="00993D3D"/>
    <w:rsid w:val="009B2243"/>
    <w:rsid w:val="009D5F48"/>
    <w:rsid w:val="009D60BF"/>
    <w:rsid w:val="009E73D6"/>
    <w:rsid w:val="009E7584"/>
    <w:rsid w:val="00A108C5"/>
    <w:rsid w:val="00A616C8"/>
    <w:rsid w:val="00A6746E"/>
    <w:rsid w:val="00A816CB"/>
    <w:rsid w:val="00AC133A"/>
    <w:rsid w:val="00AC7CE3"/>
    <w:rsid w:val="00AD0974"/>
    <w:rsid w:val="00AD0E85"/>
    <w:rsid w:val="00AD4DFE"/>
    <w:rsid w:val="00B22DE0"/>
    <w:rsid w:val="00B30AC9"/>
    <w:rsid w:val="00B4130C"/>
    <w:rsid w:val="00B43E18"/>
    <w:rsid w:val="00B457FC"/>
    <w:rsid w:val="00B67626"/>
    <w:rsid w:val="00B8024D"/>
    <w:rsid w:val="00BA6B4E"/>
    <w:rsid w:val="00BB75A5"/>
    <w:rsid w:val="00BE6E1D"/>
    <w:rsid w:val="00BF413A"/>
    <w:rsid w:val="00BF62AC"/>
    <w:rsid w:val="00C35B0A"/>
    <w:rsid w:val="00C75A19"/>
    <w:rsid w:val="00C76700"/>
    <w:rsid w:val="00C76959"/>
    <w:rsid w:val="00C8451E"/>
    <w:rsid w:val="00CA2177"/>
    <w:rsid w:val="00CA4337"/>
    <w:rsid w:val="00CB5A82"/>
    <w:rsid w:val="00CC592E"/>
    <w:rsid w:val="00CD05D9"/>
    <w:rsid w:val="00CF2392"/>
    <w:rsid w:val="00D01316"/>
    <w:rsid w:val="00D11540"/>
    <w:rsid w:val="00D264A4"/>
    <w:rsid w:val="00D30A39"/>
    <w:rsid w:val="00D30E42"/>
    <w:rsid w:val="00D316DA"/>
    <w:rsid w:val="00D36530"/>
    <w:rsid w:val="00D41840"/>
    <w:rsid w:val="00D468E6"/>
    <w:rsid w:val="00D54458"/>
    <w:rsid w:val="00D56155"/>
    <w:rsid w:val="00D652DE"/>
    <w:rsid w:val="00D657A0"/>
    <w:rsid w:val="00D67708"/>
    <w:rsid w:val="00D76958"/>
    <w:rsid w:val="00DA009A"/>
    <w:rsid w:val="00DA0B80"/>
    <w:rsid w:val="00DA2973"/>
    <w:rsid w:val="00DA3EFC"/>
    <w:rsid w:val="00DC1521"/>
    <w:rsid w:val="00DC5AEF"/>
    <w:rsid w:val="00DC680A"/>
    <w:rsid w:val="00DF6E27"/>
    <w:rsid w:val="00E26C12"/>
    <w:rsid w:val="00E41BEB"/>
    <w:rsid w:val="00E55721"/>
    <w:rsid w:val="00EA052A"/>
    <w:rsid w:val="00EA5EB8"/>
    <w:rsid w:val="00EA62BD"/>
    <w:rsid w:val="00ED30FE"/>
    <w:rsid w:val="00ED5A94"/>
    <w:rsid w:val="00EE214B"/>
    <w:rsid w:val="00EE2F68"/>
    <w:rsid w:val="00F32D7B"/>
    <w:rsid w:val="00F4281B"/>
    <w:rsid w:val="00F7063F"/>
    <w:rsid w:val="00F847E0"/>
    <w:rsid w:val="00FB2A42"/>
    <w:rsid w:val="00FB3693"/>
    <w:rsid w:val="00FD6B08"/>
    <w:rsid w:val="00FE07AE"/>
    <w:rsid w:val="00FE2B28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FDF8"/>
  <w15:docId w15:val="{3B5443B1-9FDC-4D03-AFCC-9038E2F0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a0"/>
    <w:rsid w:val="00B4130C"/>
  </w:style>
  <w:style w:type="table" w:styleId="a4">
    <w:name w:val="Table Grid"/>
    <w:basedOn w:val="a1"/>
    <w:uiPriority w:val="59"/>
    <w:rsid w:val="00D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A82"/>
  </w:style>
  <w:style w:type="paragraph" w:styleId="a7">
    <w:name w:val="footer"/>
    <w:basedOn w:val="a"/>
    <w:link w:val="a8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A82"/>
  </w:style>
  <w:style w:type="paragraph" w:styleId="a9">
    <w:name w:val="Balloon Text"/>
    <w:basedOn w:val="a"/>
    <w:link w:val="aa"/>
    <w:uiPriority w:val="99"/>
    <w:semiHidden/>
    <w:unhideWhenUsed/>
    <w:rsid w:val="0033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0A7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F7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D075B-9FE1-4331-BEA9-952030D7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78</cp:revision>
  <cp:lastPrinted>2022-06-09T07:14:00Z</cp:lastPrinted>
  <dcterms:created xsi:type="dcterms:W3CDTF">2022-03-28T11:08:00Z</dcterms:created>
  <dcterms:modified xsi:type="dcterms:W3CDTF">2022-06-09T07:14:00Z</dcterms:modified>
</cp:coreProperties>
</file>